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keepNext/>
        <w:keepLines/>
        <w:pageBreakBefore w:val="0"/>
        <w:tabs>
          <w:tab w:val="left" w:pos="567"/>
        </w:tabs>
        <w:kinsoku/>
        <w:wordWrap/>
        <w:topLinePunct w:val="0"/>
        <w:bidi w:val="0"/>
        <w:outlineLvl w:val="0"/>
        <w:rPr>
          <w:rFonts w:hint="default" w:ascii="Arial" w:hAnsi="Arial" w:eastAsia="宋体" w:cs="Arial"/>
          <w:b/>
          <w:sz w:val="24"/>
          <w:szCs w:val="24"/>
          <w:lang w:val="en-US" w:eastAsia="zh-CN"/>
        </w:rPr>
      </w:pPr>
      <w:bookmarkStart w:id="0" w:name="_Hlt450051172"/>
      <w:bookmarkEnd w:id="0"/>
      <w:bookmarkStart w:id="1" w:name="_Hlt449016246"/>
      <w:bookmarkEnd w:id="1"/>
      <w:bookmarkStart w:id="2" w:name="_Hlt450066087"/>
      <w:bookmarkEnd w:id="2"/>
      <w:bookmarkStart w:id="3" w:name="_Hlt450039480"/>
      <w:bookmarkEnd w:id="3"/>
      <w:bookmarkStart w:id="4" w:name="_Hlt450066085"/>
      <w:bookmarkEnd w:id="4"/>
      <w:bookmarkStart w:id="5" w:name="_Hlt448930105"/>
      <w:bookmarkEnd w:id="5"/>
      <w:r>
        <w:rPr>
          <w:rFonts w:ascii="Arial" w:hAnsi="Arial" w:cs="Arial"/>
          <w:b/>
          <w:sz w:val="24"/>
          <w:szCs w:val="24"/>
        </w:rPr>
        <w:t>3GPP TSG RAN meeting #</w:t>
      </w:r>
      <w:r>
        <w:rPr>
          <w:rFonts w:hint="eastAsia" w:ascii="Arial" w:hAnsi="Arial" w:eastAsia="宋体" w:cs="Arial"/>
          <w:b/>
          <w:sz w:val="24"/>
          <w:szCs w:val="24"/>
          <w:lang w:eastAsia="zh-TW"/>
        </w:rPr>
        <w:t>9</w:t>
      </w:r>
      <w:r>
        <w:rPr>
          <w:rFonts w:hint="eastAsia" w:ascii="Arial" w:hAnsi="Arial" w:eastAsia="宋体" w:cs="Arial"/>
          <w:b/>
          <w:sz w:val="24"/>
          <w:szCs w:val="24"/>
          <w:lang w:val="en-US" w:eastAsia="zh-CN"/>
        </w:rPr>
        <w:t>6</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szCs w:val="24"/>
        </w:rPr>
        <w:t>RP-2</w:t>
      </w:r>
      <w:r>
        <w:rPr>
          <w:rFonts w:hint="eastAsia" w:ascii="Arial" w:hAnsi="Arial" w:eastAsia="宋体" w:cs="Arial"/>
          <w:b/>
          <w:sz w:val="24"/>
          <w:szCs w:val="24"/>
          <w:lang w:val="en-US" w:eastAsia="zh-CN"/>
        </w:rPr>
        <w:t>2123</w:t>
      </w:r>
      <w:r>
        <w:rPr>
          <w:rFonts w:hint="eastAsia" w:ascii="Arial" w:hAnsi="Arial" w:cs="Arial"/>
          <w:b/>
          <w:sz w:val="24"/>
          <w:szCs w:val="24"/>
          <w:lang w:val="en-US" w:eastAsia="zh-CN"/>
        </w:rPr>
        <w:t>5</w:t>
      </w:r>
    </w:p>
    <w:p>
      <w:pPr>
        <w:pStyle w:val="101"/>
        <w:keepNext/>
        <w:keepLines/>
        <w:pageBreakBefore w:val="0"/>
        <w:kinsoku/>
        <w:wordWrap/>
        <w:topLinePunct w:val="0"/>
        <w:autoSpaceDN/>
        <w:bidi w:val="0"/>
        <w:spacing w:before="0" w:beforeAutospacing="0" w:after="0"/>
        <w:ind w:left="2126" w:hanging="2126"/>
        <w:jc w:val="both"/>
        <w:outlineLvl w:val="0"/>
        <w:rPr>
          <w:rFonts w:ascii="Arial" w:hAnsi="Arial" w:cs="Arial"/>
          <w:b/>
        </w:rPr>
      </w:pPr>
      <w:r>
        <w:rPr>
          <w:rFonts w:ascii="Arial" w:hAnsi="Arial" w:cs="Arial"/>
          <w:b/>
        </w:rPr>
        <w:t>Budapest, Hungary, June 6-9, 2022</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6"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6"/>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9.5.2.6</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7" w:name="_Hlt515348423"/>
      <w:bookmarkStart w:id="8" w:name="_Hlt515348424"/>
      <w:r>
        <w:rPr>
          <w:rStyle w:val="51"/>
        </w:rPr>
        <w:t>T</w:t>
      </w:r>
      <w:bookmarkEnd w:id="7"/>
      <w:bookmarkEnd w:id="8"/>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1"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1"/>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bookmarkStart w:id="12" w:name="_GoBack"/>
      <w:bookmarkEnd w:id="12"/>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6</w:t>
            </w:r>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6</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6</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994C3F"/>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7D7BD2"/>
    <w:rsid w:val="128C33FB"/>
    <w:rsid w:val="12C5119E"/>
    <w:rsid w:val="12F41B7E"/>
    <w:rsid w:val="137E11F9"/>
    <w:rsid w:val="13921070"/>
    <w:rsid w:val="13B92923"/>
    <w:rsid w:val="13F717A7"/>
    <w:rsid w:val="14450ABD"/>
    <w:rsid w:val="145978A4"/>
    <w:rsid w:val="149A2095"/>
    <w:rsid w:val="14DA4571"/>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147485"/>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BAA539B"/>
    <w:rsid w:val="2C314632"/>
    <w:rsid w:val="2D4A1FF4"/>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252DB"/>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4E058EC"/>
    <w:rsid w:val="452544EE"/>
    <w:rsid w:val="45876AFD"/>
    <w:rsid w:val="45C909CE"/>
    <w:rsid w:val="46EB10DA"/>
    <w:rsid w:val="47161A57"/>
    <w:rsid w:val="474F0D92"/>
    <w:rsid w:val="479E06D9"/>
    <w:rsid w:val="484478DB"/>
    <w:rsid w:val="489255CF"/>
    <w:rsid w:val="48E9282A"/>
    <w:rsid w:val="490A2D8D"/>
    <w:rsid w:val="49D80071"/>
    <w:rsid w:val="49E61860"/>
    <w:rsid w:val="4A121519"/>
    <w:rsid w:val="4A2046FF"/>
    <w:rsid w:val="4A942DAF"/>
    <w:rsid w:val="4AA14E5D"/>
    <w:rsid w:val="4AE84A98"/>
    <w:rsid w:val="4BA51A69"/>
    <w:rsid w:val="4C2751B8"/>
    <w:rsid w:val="4C32162D"/>
    <w:rsid w:val="4C606BA2"/>
    <w:rsid w:val="4C8B55C6"/>
    <w:rsid w:val="4D291DBF"/>
    <w:rsid w:val="4D7114C6"/>
    <w:rsid w:val="4D997F41"/>
    <w:rsid w:val="4DE47E0D"/>
    <w:rsid w:val="4E027E77"/>
    <w:rsid w:val="4E3F4534"/>
    <w:rsid w:val="4E622294"/>
    <w:rsid w:val="4EC110EB"/>
    <w:rsid w:val="4FF15FC1"/>
    <w:rsid w:val="4FFD2F4C"/>
    <w:rsid w:val="50505946"/>
    <w:rsid w:val="505B307F"/>
    <w:rsid w:val="505F00F3"/>
    <w:rsid w:val="50811E25"/>
    <w:rsid w:val="50B65A52"/>
    <w:rsid w:val="50F0107E"/>
    <w:rsid w:val="5103524D"/>
    <w:rsid w:val="511E3935"/>
    <w:rsid w:val="512354EF"/>
    <w:rsid w:val="51574BE9"/>
    <w:rsid w:val="51974DEE"/>
    <w:rsid w:val="520A1C22"/>
    <w:rsid w:val="52CE3AD3"/>
    <w:rsid w:val="536A5C09"/>
    <w:rsid w:val="53983134"/>
    <w:rsid w:val="53C35D34"/>
    <w:rsid w:val="54465D94"/>
    <w:rsid w:val="54555BEC"/>
    <w:rsid w:val="548414DF"/>
    <w:rsid w:val="54A11FA3"/>
    <w:rsid w:val="54E577AA"/>
    <w:rsid w:val="56053D28"/>
    <w:rsid w:val="5623776B"/>
    <w:rsid w:val="562F05FA"/>
    <w:rsid w:val="5657526C"/>
    <w:rsid w:val="5677319A"/>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2700DC"/>
    <w:rsid w:val="5DA80C26"/>
    <w:rsid w:val="5DBF2135"/>
    <w:rsid w:val="5E382246"/>
    <w:rsid w:val="5E410D01"/>
    <w:rsid w:val="5E9367A3"/>
    <w:rsid w:val="5EE224F0"/>
    <w:rsid w:val="5F0113E6"/>
    <w:rsid w:val="5F23291A"/>
    <w:rsid w:val="5F3D0F0B"/>
    <w:rsid w:val="5FCC7322"/>
    <w:rsid w:val="61405B3A"/>
    <w:rsid w:val="61441001"/>
    <w:rsid w:val="615B24B6"/>
    <w:rsid w:val="61D7541E"/>
    <w:rsid w:val="61E675D5"/>
    <w:rsid w:val="61F87835"/>
    <w:rsid w:val="61FC02D5"/>
    <w:rsid w:val="6216317E"/>
    <w:rsid w:val="622E27A3"/>
    <w:rsid w:val="629135A9"/>
    <w:rsid w:val="631F4BFB"/>
    <w:rsid w:val="63DC17F4"/>
    <w:rsid w:val="64574404"/>
    <w:rsid w:val="646858AE"/>
    <w:rsid w:val="648E1F9C"/>
    <w:rsid w:val="649D3C17"/>
    <w:rsid w:val="64E04D76"/>
    <w:rsid w:val="64EF62D7"/>
    <w:rsid w:val="64F15F0D"/>
    <w:rsid w:val="64F205B2"/>
    <w:rsid w:val="65973871"/>
    <w:rsid w:val="659A0F36"/>
    <w:rsid w:val="659F3A3C"/>
    <w:rsid w:val="659F4C42"/>
    <w:rsid w:val="65AC1F65"/>
    <w:rsid w:val="65B32F4F"/>
    <w:rsid w:val="66186232"/>
    <w:rsid w:val="66C63F3B"/>
    <w:rsid w:val="67370C48"/>
    <w:rsid w:val="673758D7"/>
    <w:rsid w:val="673B304C"/>
    <w:rsid w:val="673C5F4F"/>
    <w:rsid w:val="67B87B8E"/>
    <w:rsid w:val="68B25102"/>
    <w:rsid w:val="68CB37CF"/>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EC412CB"/>
    <w:rsid w:val="6F2137D3"/>
    <w:rsid w:val="6F5375DE"/>
    <w:rsid w:val="6F5F16EF"/>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414B6"/>
    <w:rsid w:val="76C844C3"/>
    <w:rsid w:val="76D17C62"/>
    <w:rsid w:val="772A6211"/>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 w:type="paragraph" w:customStyle="1" w:styleId="101">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2022-05-30T06:08:52Z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